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65D" w:rsidRPr="0055465D" w:rsidRDefault="0055465D" w:rsidP="0055465D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1.11 Шығындардың танылуы</w:t>
      </w:r>
    </w:p>
    <w:p w:rsidR="0055465D" w:rsidRDefault="0055465D" w:rsidP="0055465D">
      <w:pPr>
        <w:ind w:firstLine="720"/>
        <w:jc w:val="both"/>
        <w:rPr>
          <w:sz w:val="24"/>
          <w:szCs w:val="24"/>
          <w:lang w:val="kk-KZ"/>
        </w:rPr>
      </w:pPr>
    </w:p>
    <w:p w:rsidR="0055465D" w:rsidRPr="00C45478" w:rsidRDefault="0055465D" w:rsidP="0055465D">
      <w:pPr>
        <w:ind w:firstLine="720"/>
        <w:jc w:val="both"/>
        <w:rPr>
          <w:sz w:val="24"/>
          <w:szCs w:val="24"/>
          <w:lang w:val="kk-KZ"/>
        </w:rPr>
      </w:pPr>
      <w:r w:rsidRPr="00F005D0">
        <w:rPr>
          <w:sz w:val="24"/>
          <w:szCs w:val="24"/>
          <w:lang w:val="kk-KZ"/>
        </w:rPr>
        <w:t xml:space="preserve">Табыс қағидасына сәйкес, есепті кезең табысы өлшеніп танылғаннан кейін дәл осы кезеңнің шығысын өлшеп тану үшін сәйкес келу қағидасы қолданылады. </w:t>
      </w:r>
      <w:r w:rsidRPr="00C45478">
        <w:rPr>
          <w:sz w:val="24"/>
          <w:szCs w:val="24"/>
          <w:lang w:val="kk-KZ"/>
        </w:rPr>
        <w:t>Бұл кірісті тану процессінің екінші сатысы. Сәйкес келу қағидасы тану өлшемдеріне сай кез</w:t>
      </w:r>
      <w:r w:rsidRPr="00C45478">
        <w:rPr>
          <w:sz w:val="24"/>
          <w:szCs w:val="24"/>
          <w:lang w:val="kk-KZ"/>
        </w:rPr>
        <w:noBreakHyphen/>
        <w:t>келген есепті кезеңде табыстың табыс қағидасына сәйкес анықталуын талап етеді. Кейіннен дәл осы кезең үшін сол кезеңде табыс алу барысында туындайтын шығыстар анықталады.</w:t>
      </w:r>
    </w:p>
    <w:p w:rsidR="0055465D" w:rsidRPr="00C45478" w:rsidRDefault="0055465D" w:rsidP="0055465D">
      <w:pPr>
        <w:jc w:val="both"/>
        <w:rPr>
          <w:sz w:val="24"/>
          <w:szCs w:val="24"/>
          <w:lang w:val="kk-KZ"/>
        </w:rPr>
      </w:pPr>
      <w:r w:rsidRPr="00C45478">
        <w:rPr>
          <w:sz w:val="24"/>
          <w:szCs w:val="24"/>
          <w:lang w:val="kk-KZ"/>
        </w:rPr>
        <w:t>Шығыстарды келесідей жіктеуге болады:</w:t>
      </w:r>
    </w:p>
    <w:p w:rsidR="0055465D" w:rsidRPr="00C45478" w:rsidRDefault="0055465D" w:rsidP="0055465D">
      <w:pPr>
        <w:ind w:firstLine="720"/>
        <w:jc w:val="both"/>
        <w:rPr>
          <w:sz w:val="24"/>
          <w:szCs w:val="24"/>
          <w:lang w:val="kk-KZ"/>
        </w:rPr>
      </w:pPr>
      <w:r w:rsidRPr="00C45478">
        <w:rPr>
          <w:i/>
          <w:sz w:val="24"/>
          <w:szCs w:val="24"/>
          <w:lang w:val="kk-KZ"/>
        </w:rPr>
        <w:t>Тура шығыстар-</w:t>
      </w:r>
      <w:r w:rsidRPr="00C45478">
        <w:rPr>
          <w:sz w:val="24"/>
          <w:szCs w:val="24"/>
          <w:lang w:val="kk-KZ"/>
        </w:rPr>
        <w:t xml:space="preserve"> табысппен байланысты өткізілген тауардың өзіндік құны. Мұндай шығыстар дәл сол операциялар немесе оқиғаларды іске асыру нәтижесінде туындайтын табысты танумен бірге танылады.</w:t>
      </w:r>
    </w:p>
    <w:p w:rsidR="0055465D" w:rsidRPr="00063D79" w:rsidRDefault="0055465D" w:rsidP="0055465D">
      <w:pPr>
        <w:ind w:firstLine="720"/>
        <w:jc w:val="both"/>
        <w:rPr>
          <w:i/>
          <w:sz w:val="24"/>
          <w:szCs w:val="24"/>
          <w:lang w:val="kk-KZ"/>
        </w:rPr>
      </w:pPr>
      <w:r w:rsidRPr="00063D79">
        <w:rPr>
          <w:i/>
          <w:sz w:val="24"/>
          <w:szCs w:val="24"/>
          <w:lang w:val="kk-KZ"/>
        </w:rPr>
        <w:t>Кезең шығыстары</w:t>
      </w:r>
      <w:r w:rsidRPr="00063D79">
        <w:rPr>
          <w:i/>
          <w:sz w:val="24"/>
          <w:szCs w:val="24"/>
          <w:lang w:val="kk-KZ"/>
        </w:rPr>
        <w:softHyphen/>
        <w:t xml:space="preserve">- </w:t>
      </w:r>
      <w:r w:rsidRPr="00063D79">
        <w:rPr>
          <w:sz w:val="24"/>
          <w:szCs w:val="24"/>
          <w:lang w:val="kk-KZ"/>
        </w:rPr>
        <w:t>-өткізу процессімен байланысты шығыстар және жалпы әкімшілік шығыстар. Бұл шығыстар қай кезеңде туындаса сол кезең ішінде танылады.</w:t>
      </w:r>
    </w:p>
    <w:p w:rsidR="0055465D" w:rsidRPr="00C45478" w:rsidRDefault="0055465D" w:rsidP="0055465D">
      <w:pPr>
        <w:ind w:firstLine="720"/>
        <w:jc w:val="both"/>
        <w:rPr>
          <w:i/>
          <w:sz w:val="24"/>
          <w:szCs w:val="24"/>
          <w:lang w:val="kk-KZ"/>
        </w:rPr>
      </w:pPr>
      <w:r w:rsidRPr="00063D79">
        <w:rPr>
          <w:i/>
          <w:sz w:val="24"/>
          <w:szCs w:val="24"/>
          <w:lang w:val="kk-KZ"/>
        </w:rPr>
        <w:t>Таратылған шығыстар</w:t>
      </w:r>
      <w:r w:rsidRPr="00063D79">
        <w:rPr>
          <w:sz w:val="24"/>
          <w:szCs w:val="24"/>
          <w:lang w:val="kk-KZ"/>
        </w:rPr>
        <w:t xml:space="preserve">- бұл амортизация және сақтандыру тәріздес шығыстар. </w:t>
      </w:r>
      <w:r w:rsidRPr="00C45478">
        <w:rPr>
          <w:sz w:val="24"/>
          <w:szCs w:val="24"/>
          <w:lang w:val="kk-KZ"/>
        </w:rPr>
        <w:t>Мұндай шығыстар тиісті активтер пайда әкеледі деп күтілетін кезеңдерге жүйелі түрде таратылып бөлінеді.</w:t>
      </w:r>
    </w:p>
    <w:p w:rsidR="0055465D" w:rsidRPr="00C45478" w:rsidRDefault="0055465D" w:rsidP="0055465D">
      <w:pPr>
        <w:ind w:firstLine="720"/>
        <w:jc w:val="both"/>
        <w:rPr>
          <w:sz w:val="24"/>
          <w:szCs w:val="24"/>
          <w:lang w:val="kk-KZ"/>
        </w:rPr>
      </w:pPr>
      <w:r w:rsidRPr="00C45478">
        <w:rPr>
          <w:sz w:val="24"/>
          <w:szCs w:val="24"/>
          <w:lang w:val="kk-KZ"/>
        </w:rPr>
        <w:t>Өнімді өткізуге тікелей қатысты шығыстар.</w:t>
      </w:r>
    </w:p>
    <w:p w:rsidR="0055465D" w:rsidRPr="00063D79" w:rsidRDefault="0055465D" w:rsidP="0055465D">
      <w:pPr>
        <w:ind w:firstLine="720"/>
        <w:jc w:val="both"/>
        <w:rPr>
          <w:sz w:val="24"/>
          <w:szCs w:val="24"/>
          <w:lang w:val="kk-KZ"/>
        </w:rPr>
      </w:pPr>
      <w:r w:rsidRPr="00063D79">
        <w:rPr>
          <w:sz w:val="24"/>
          <w:szCs w:val="24"/>
          <w:lang w:val="kk-KZ"/>
        </w:rPr>
        <w:t>Кезең ішінде өнімді сатумен тікелей байланысты шығыстарға әдетте мыналар жатады:</w:t>
      </w:r>
    </w:p>
    <w:p w:rsidR="0055465D" w:rsidRPr="00063D79" w:rsidRDefault="0055465D" w:rsidP="0055465D">
      <w:pPr>
        <w:numPr>
          <w:ilvl w:val="0"/>
          <w:numId w:val="1"/>
        </w:numPr>
        <w:tabs>
          <w:tab w:val="clear" w:pos="720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kk-KZ"/>
        </w:rPr>
      </w:pPr>
      <w:r w:rsidRPr="00063D79">
        <w:rPr>
          <w:sz w:val="24"/>
          <w:szCs w:val="24"/>
          <w:lang w:val="kk-KZ"/>
        </w:rPr>
        <w:t xml:space="preserve">Өндірісте пайдаланылатын </w:t>
      </w:r>
      <w:r w:rsidRPr="00063D79">
        <w:rPr>
          <w:i/>
          <w:sz w:val="24"/>
          <w:szCs w:val="24"/>
          <w:lang w:val="kk-KZ"/>
        </w:rPr>
        <w:t>материалдар мен еңбектің өзіндік құны</w:t>
      </w:r>
      <w:r w:rsidRPr="00063D79">
        <w:rPr>
          <w:sz w:val="24"/>
          <w:szCs w:val="24"/>
          <w:lang w:val="kk-KZ"/>
        </w:rPr>
        <w:t xml:space="preserve"> немесе есепті кезең ішінде өткізілетін тауарларды, қорларды, шикізатты сатып алу шығыстары (өткізілген тауарлардың өзіндік құны).</w:t>
      </w:r>
    </w:p>
    <w:p w:rsidR="0055465D" w:rsidRPr="00C45478" w:rsidRDefault="0055465D" w:rsidP="0055465D">
      <w:pPr>
        <w:numPr>
          <w:ilvl w:val="0"/>
          <w:numId w:val="1"/>
        </w:numPr>
        <w:tabs>
          <w:tab w:val="clear" w:pos="720"/>
          <w:tab w:val="num" w:pos="0"/>
          <w:tab w:val="left" w:pos="1134"/>
        </w:tabs>
        <w:ind w:left="0" w:firstLine="709"/>
        <w:jc w:val="both"/>
        <w:rPr>
          <w:i/>
          <w:sz w:val="24"/>
          <w:szCs w:val="24"/>
          <w:lang w:val="kk-KZ"/>
        </w:rPr>
      </w:pPr>
      <w:r w:rsidRPr="00C45478">
        <w:rPr>
          <w:i/>
          <w:sz w:val="24"/>
          <w:szCs w:val="24"/>
          <w:lang w:val="kk-KZ"/>
        </w:rPr>
        <w:t xml:space="preserve">Өткізу процессімен байланысты шығыстар </w:t>
      </w:r>
      <w:r w:rsidRPr="00C45478">
        <w:rPr>
          <w:sz w:val="24"/>
          <w:szCs w:val="24"/>
          <w:lang w:val="kk-KZ"/>
        </w:rPr>
        <w:t>(сату бойынша сыйақылар, еңбек ақы, жал, жүкті тасымалдау шығындары).</w:t>
      </w:r>
    </w:p>
    <w:p w:rsidR="0055465D" w:rsidRPr="00C45478" w:rsidRDefault="0055465D" w:rsidP="0055465D">
      <w:pPr>
        <w:numPr>
          <w:ilvl w:val="0"/>
          <w:numId w:val="1"/>
        </w:numPr>
        <w:tabs>
          <w:tab w:val="clear" w:pos="720"/>
          <w:tab w:val="num" w:pos="0"/>
          <w:tab w:val="left" w:pos="1134"/>
        </w:tabs>
        <w:ind w:left="0" w:firstLine="709"/>
        <w:jc w:val="both"/>
        <w:rPr>
          <w:i/>
          <w:sz w:val="24"/>
          <w:szCs w:val="24"/>
          <w:lang w:val="kk-KZ"/>
        </w:rPr>
      </w:pPr>
      <w:r w:rsidRPr="00C45478">
        <w:rPr>
          <w:i/>
          <w:sz w:val="24"/>
          <w:szCs w:val="24"/>
          <w:lang w:val="kk-KZ"/>
        </w:rPr>
        <w:t>Сатылған өнімге кепілдемелік міндеттемелер бойынша шығыстар</w:t>
      </w:r>
      <w:r w:rsidRPr="00C45478">
        <w:rPr>
          <w:sz w:val="24"/>
          <w:szCs w:val="24"/>
          <w:lang w:val="kk-KZ"/>
        </w:rPr>
        <w:t>.</w:t>
      </w:r>
    </w:p>
    <w:p w:rsidR="0055465D" w:rsidRPr="00063D79" w:rsidRDefault="0055465D" w:rsidP="0055465D">
      <w:pPr>
        <w:ind w:firstLine="709"/>
        <w:jc w:val="both"/>
        <w:rPr>
          <w:b/>
          <w:sz w:val="24"/>
          <w:szCs w:val="24"/>
          <w:lang w:val="kk-KZ"/>
        </w:rPr>
      </w:pPr>
      <w:r w:rsidRPr="00063D79">
        <w:rPr>
          <w:sz w:val="24"/>
          <w:szCs w:val="24"/>
          <w:lang w:val="kk-KZ"/>
        </w:rPr>
        <w:t>Сәйкес келу қағидасына сәйкес,өнімді өткізумен тікелей байланысты шығыстарды өнімді сатумен байланысты табыстар танылатын есепті кезең ішінде шығыс ретінде тану қажет</w:t>
      </w:r>
      <w:r w:rsidRPr="00063D79">
        <w:rPr>
          <w:b/>
          <w:sz w:val="24"/>
          <w:szCs w:val="24"/>
          <w:lang w:val="kk-KZ"/>
        </w:rPr>
        <w:t>.</w:t>
      </w:r>
    </w:p>
    <w:p w:rsidR="0055465D" w:rsidRPr="00063D79" w:rsidRDefault="0055465D" w:rsidP="0055465D">
      <w:pPr>
        <w:ind w:firstLine="709"/>
        <w:jc w:val="both"/>
        <w:rPr>
          <w:i/>
          <w:sz w:val="24"/>
          <w:szCs w:val="24"/>
          <w:lang w:val="kk-KZ"/>
        </w:rPr>
      </w:pPr>
      <w:r w:rsidRPr="00063D79">
        <w:rPr>
          <w:sz w:val="24"/>
          <w:szCs w:val="24"/>
          <w:lang w:val="kk-KZ"/>
        </w:rPr>
        <w:t>Қызметті өткізуге тікелей қатысты шығыстар.</w:t>
      </w:r>
      <w:r w:rsidRPr="00063D79">
        <w:rPr>
          <w:i/>
          <w:sz w:val="24"/>
          <w:szCs w:val="24"/>
          <w:lang w:val="kk-KZ"/>
        </w:rPr>
        <w:t xml:space="preserve"> </w:t>
      </w:r>
    </w:p>
    <w:p w:rsidR="0055465D" w:rsidRPr="00063D79" w:rsidRDefault="0055465D" w:rsidP="0055465D">
      <w:pPr>
        <w:ind w:firstLine="709"/>
        <w:jc w:val="both"/>
        <w:rPr>
          <w:sz w:val="24"/>
          <w:szCs w:val="24"/>
          <w:lang w:val="kk-KZ"/>
        </w:rPr>
      </w:pPr>
      <w:r w:rsidRPr="00063D79">
        <w:rPr>
          <w:sz w:val="24"/>
          <w:szCs w:val="24"/>
          <w:lang w:val="kk-KZ"/>
        </w:rPr>
        <w:t>Оларды келесідей жіктеуге болады:</w:t>
      </w:r>
    </w:p>
    <w:p w:rsidR="0055465D" w:rsidRPr="00C45478" w:rsidRDefault="0055465D" w:rsidP="0055465D">
      <w:pPr>
        <w:numPr>
          <w:ilvl w:val="0"/>
          <w:numId w:val="2"/>
        </w:numPr>
        <w:tabs>
          <w:tab w:val="clear" w:pos="720"/>
          <w:tab w:val="num" w:pos="-142"/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C45478">
        <w:rPr>
          <w:i/>
          <w:sz w:val="24"/>
          <w:szCs w:val="24"/>
          <w:lang w:val="kk-KZ"/>
        </w:rPr>
        <w:t>Бастапқы тура шығындар</w:t>
      </w:r>
      <w:r w:rsidRPr="00C45478">
        <w:rPr>
          <w:sz w:val="24"/>
          <w:szCs w:val="24"/>
          <w:lang w:val="kk-KZ"/>
        </w:rPr>
        <w:t>-бұл қызмет көрсету бойынша жүргізілген операциялар және келіссөздермен тікелей байланысты шығындар. Мұндай шығындарға сыйақылар, заң қызметтерін көрсеткені үшін гонорарлар, сауда агенттеріне берілетін өтем ақы жатады.</w:t>
      </w:r>
    </w:p>
    <w:p w:rsidR="0055465D" w:rsidRPr="00C45478" w:rsidRDefault="0055465D" w:rsidP="0055465D">
      <w:pPr>
        <w:numPr>
          <w:ilvl w:val="0"/>
          <w:numId w:val="2"/>
        </w:numPr>
        <w:tabs>
          <w:tab w:val="clear" w:pos="720"/>
          <w:tab w:val="num" w:pos="-142"/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C45478">
        <w:rPr>
          <w:i/>
          <w:sz w:val="24"/>
          <w:szCs w:val="24"/>
          <w:lang w:val="kk-KZ"/>
        </w:rPr>
        <w:t>Қосымша тура шығындар</w:t>
      </w:r>
      <w:r w:rsidRPr="00C45478">
        <w:rPr>
          <w:sz w:val="24"/>
          <w:szCs w:val="24"/>
          <w:lang w:val="kk-KZ"/>
        </w:rPr>
        <w:t>-бұл қызметтерді өткізумен байланысты шығындар. Мысалы, қызмет көрсету мәмілесіне қосылмай қалған, бірақ қызмет көрсету операцияларына қатысқан қосалқы бөлшектер мен еңбек құны.</w:t>
      </w:r>
    </w:p>
    <w:p w:rsidR="0055465D" w:rsidRPr="00063D79" w:rsidRDefault="0055465D" w:rsidP="0055465D">
      <w:pPr>
        <w:ind w:firstLine="709"/>
        <w:jc w:val="both"/>
        <w:rPr>
          <w:sz w:val="24"/>
          <w:szCs w:val="24"/>
          <w:lang w:val="kk-KZ"/>
        </w:rPr>
      </w:pPr>
      <w:r w:rsidRPr="00063D79">
        <w:rPr>
          <w:sz w:val="24"/>
          <w:szCs w:val="24"/>
          <w:lang w:val="kk-KZ"/>
        </w:rPr>
        <w:t>Барлық тура шығыстарды табыстар мен шығыстардың сәйкес келуі қағидасы бойынша танылатын қызметтен түскен табыс танылған кездегі кезең шығыстары ретінде тану қажет.</w:t>
      </w:r>
    </w:p>
    <w:p w:rsidR="0055465D" w:rsidRPr="00C45478" w:rsidRDefault="0055465D" w:rsidP="0055465D">
      <w:pPr>
        <w:ind w:firstLine="709"/>
        <w:jc w:val="both"/>
        <w:rPr>
          <w:sz w:val="24"/>
          <w:szCs w:val="24"/>
          <w:lang w:val="kk-KZ"/>
        </w:rPr>
      </w:pPr>
      <w:r w:rsidRPr="00063D79">
        <w:rPr>
          <w:sz w:val="24"/>
          <w:szCs w:val="24"/>
          <w:lang w:val="kk-KZ"/>
        </w:rPr>
        <w:t xml:space="preserve">Табыс пен шығыстар есебі Типтік шоттар тізбегінің 6 «Табыстар» және 7 «Шығыстар» бөлімінің шоттарында есепке алынады. </w:t>
      </w:r>
      <w:r w:rsidRPr="00C45478">
        <w:rPr>
          <w:sz w:val="24"/>
          <w:szCs w:val="24"/>
          <w:lang w:val="kk-KZ"/>
        </w:rPr>
        <w:t xml:space="preserve">Табыс танылғанда 6-бөлім шоттары кредиттеледі және ал шығыс танылғанда 7-бөлім шоттары кредиттеледі. Есепті кезең аяғында уақытша шоттарда есепке алынған табыстар мен шығыстар есепті кезеңнің бөлінбеген пайдасы (жабылмаған зиян) шоттарына аударылып жабылады. Табыс шоттары жабылғанда дебеттеледі, ал шығыстар шоттары – кредиттеледі.   </w:t>
      </w:r>
    </w:p>
    <w:p w:rsidR="0055465D" w:rsidRDefault="0055465D" w:rsidP="0055465D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55465D" w:rsidRPr="00BF4443" w:rsidRDefault="0055465D" w:rsidP="0055465D">
      <w:pPr>
        <w:ind w:firstLine="567"/>
        <w:jc w:val="both"/>
        <w:rPr>
          <w:color w:val="000000"/>
          <w:sz w:val="24"/>
          <w:szCs w:val="24"/>
          <w:lang w:val="kk-KZ"/>
        </w:rPr>
      </w:pPr>
      <w:r w:rsidRPr="00BF4443">
        <w:rPr>
          <w:color w:val="000000"/>
          <w:sz w:val="24"/>
          <w:szCs w:val="24"/>
          <w:lang w:val="kk-KZ"/>
        </w:rPr>
        <w:t>Бақылау сұрактары:</w:t>
      </w:r>
    </w:p>
    <w:p w:rsidR="0055465D" w:rsidRPr="00063D79" w:rsidRDefault="0055465D" w:rsidP="0055465D">
      <w:pPr>
        <w:numPr>
          <w:ilvl w:val="0"/>
          <w:numId w:val="3"/>
        </w:numPr>
        <w:tabs>
          <w:tab w:val="clear" w:pos="720"/>
          <w:tab w:val="num" w:pos="0"/>
          <w:tab w:val="left" w:pos="993"/>
        </w:tabs>
        <w:ind w:left="0" w:firstLine="567"/>
        <w:jc w:val="both"/>
        <w:rPr>
          <w:sz w:val="24"/>
          <w:szCs w:val="24"/>
          <w:lang w:val="kk-KZ"/>
        </w:rPr>
      </w:pPr>
      <w:r w:rsidRPr="00063D79">
        <w:rPr>
          <w:sz w:val="24"/>
          <w:szCs w:val="24"/>
          <w:lang w:val="kk-KZ"/>
        </w:rPr>
        <w:t>Табыс пен шығыс есебі қандай нормативті құжат негізінде жүргізіледі?</w:t>
      </w:r>
    </w:p>
    <w:p w:rsidR="0055465D" w:rsidRPr="0055465D" w:rsidRDefault="0055465D" w:rsidP="0055465D">
      <w:pPr>
        <w:numPr>
          <w:ilvl w:val="0"/>
          <w:numId w:val="3"/>
        </w:numPr>
        <w:tabs>
          <w:tab w:val="clear" w:pos="720"/>
          <w:tab w:val="num" w:pos="0"/>
          <w:tab w:val="left" w:pos="993"/>
        </w:tabs>
        <w:ind w:left="0" w:firstLine="567"/>
        <w:jc w:val="both"/>
        <w:rPr>
          <w:sz w:val="24"/>
          <w:szCs w:val="24"/>
          <w:lang w:val="kk-KZ"/>
        </w:rPr>
      </w:pPr>
      <w:r w:rsidRPr="0055465D">
        <w:rPr>
          <w:sz w:val="24"/>
          <w:szCs w:val="24"/>
          <w:lang w:val="kk-KZ"/>
        </w:rPr>
        <w:t>Ұзақ мерзімді құрылыс мәмілелерін есепке алудың  қандай әдістері бар?</w:t>
      </w:r>
    </w:p>
    <w:p w:rsidR="0055465D" w:rsidRPr="00063D79" w:rsidRDefault="0055465D" w:rsidP="0055465D">
      <w:pPr>
        <w:numPr>
          <w:ilvl w:val="0"/>
          <w:numId w:val="3"/>
        </w:numPr>
        <w:tabs>
          <w:tab w:val="clear" w:pos="720"/>
          <w:tab w:val="num" w:pos="0"/>
          <w:tab w:val="left" w:pos="993"/>
        </w:tabs>
        <w:ind w:left="0" w:firstLine="567"/>
        <w:jc w:val="both"/>
        <w:rPr>
          <w:sz w:val="24"/>
          <w:szCs w:val="24"/>
        </w:rPr>
      </w:pPr>
      <w:proofErr w:type="spellStart"/>
      <w:r w:rsidRPr="00063D79">
        <w:rPr>
          <w:sz w:val="24"/>
          <w:szCs w:val="24"/>
        </w:rPr>
        <w:t>Аяқталу</w:t>
      </w:r>
      <w:proofErr w:type="spellEnd"/>
      <w:r w:rsidRPr="00063D79">
        <w:rPr>
          <w:sz w:val="24"/>
          <w:szCs w:val="24"/>
        </w:rPr>
        <w:t xml:space="preserve"> </w:t>
      </w:r>
      <w:proofErr w:type="spellStart"/>
      <w:r w:rsidRPr="00063D79">
        <w:rPr>
          <w:sz w:val="24"/>
          <w:szCs w:val="24"/>
        </w:rPr>
        <w:t>пайызы</w:t>
      </w:r>
      <w:proofErr w:type="spellEnd"/>
      <w:r w:rsidRPr="00063D79">
        <w:rPr>
          <w:sz w:val="24"/>
          <w:szCs w:val="24"/>
        </w:rPr>
        <w:t xml:space="preserve"> </w:t>
      </w:r>
      <w:proofErr w:type="spellStart"/>
      <w:r w:rsidRPr="00063D79">
        <w:rPr>
          <w:sz w:val="24"/>
          <w:szCs w:val="24"/>
        </w:rPr>
        <w:t>деген</w:t>
      </w:r>
      <w:proofErr w:type="spellEnd"/>
      <w:r w:rsidRPr="00063D79">
        <w:rPr>
          <w:sz w:val="24"/>
          <w:szCs w:val="24"/>
        </w:rPr>
        <w:t xml:space="preserve"> не?</w:t>
      </w:r>
    </w:p>
    <w:p w:rsidR="0055465D" w:rsidRPr="00063D79" w:rsidRDefault="0055465D" w:rsidP="0055465D">
      <w:pPr>
        <w:numPr>
          <w:ilvl w:val="0"/>
          <w:numId w:val="3"/>
        </w:numPr>
        <w:tabs>
          <w:tab w:val="clear" w:pos="720"/>
          <w:tab w:val="num" w:pos="0"/>
          <w:tab w:val="left" w:pos="993"/>
        </w:tabs>
        <w:ind w:left="0" w:firstLine="567"/>
        <w:jc w:val="both"/>
        <w:rPr>
          <w:sz w:val="24"/>
          <w:szCs w:val="24"/>
        </w:rPr>
      </w:pPr>
      <w:bookmarkStart w:id="0" w:name="_GoBack"/>
      <w:bookmarkEnd w:id="0"/>
      <w:proofErr w:type="spellStart"/>
      <w:r w:rsidRPr="00063D79">
        <w:rPr>
          <w:sz w:val="24"/>
          <w:szCs w:val="24"/>
        </w:rPr>
        <w:t>Шығыстарды</w:t>
      </w:r>
      <w:proofErr w:type="spellEnd"/>
      <w:r w:rsidRPr="00063D79">
        <w:rPr>
          <w:sz w:val="24"/>
          <w:szCs w:val="24"/>
        </w:rPr>
        <w:t xml:space="preserve"> </w:t>
      </w:r>
      <w:proofErr w:type="spellStart"/>
      <w:r w:rsidRPr="00063D79">
        <w:rPr>
          <w:sz w:val="24"/>
          <w:szCs w:val="24"/>
        </w:rPr>
        <w:t>тану</w:t>
      </w:r>
      <w:proofErr w:type="spellEnd"/>
      <w:r w:rsidRPr="00063D79">
        <w:rPr>
          <w:sz w:val="24"/>
          <w:szCs w:val="24"/>
        </w:rPr>
        <w:t xml:space="preserve"> </w:t>
      </w:r>
      <w:proofErr w:type="spellStart"/>
      <w:r w:rsidRPr="00063D79">
        <w:rPr>
          <w:sz w:val="24"/>
          <w:szCs w:val="24"/>
        </w:rPr>
        <w:t>мақсатында</w:t>
      </w:r>
      <w:proofErr w:type="spellEnd"/>
      <w:r w:rsidRPr="00063D79">
        <w:rPr>
          <w:sz w:val="24"/>
          <w:szCs w:val="24"/>
        </w:rPr>
        <w:t xml:space="preserve"> </w:t>
      </w:r>
      <w:proofErr w:type="spellStart"/>
      <w:r w:rsidRPr="00063D79">
        <w:rPr>
          <w:sz w:val="24"/>
          <w:szCs w:val="24"/>
        </w:rPr>
        <w:t>қ</w:t>
      </w:r>
      <w:proofErr w:type="gramStart"/>
      <w:r w:rsidRPr="00063D79">
        <w:rPr>
          <w:sz w:val="24"/>
          <w:szCs w:val="24"/>
        </w:rPr>
        <w:t>андай</w:t>
      </w:r>
      <w:proofErr w:type="spellEnd"/>
      <w:proofErr w:type="gramEnd"/>
      <w:r w:rsidRPr="00063D79">
        <w:rPr>
          <w:sz w:val="24"/>
          <w:szCs w:val="24"/>
        </w:rPr>
        <w:t xml:space="preserve"> </w:t>
      </w:r>
      <w:proofErr w:type="spellStart"/>
      <w:r w:rsidRPr="00063D79">
        <w:rPr>
          <w:sz w:val="24"/>
          <w:szCs w:val="24"/>
        </w:rPr>
        <w:t>қағида</w:t>
      </w:r>
      <w:proofErr w:type="spellEnd"/>
      <w:r w:rsidRPr="00063D79">
        <w:rPr>
          <w:sz w:val="24"/>
          <w:szCs w:val="24"/>
        </w:rPr>
        <w:t xml:space="preserve"> </w:t>
      </w:r>
      <w:proofErr w:type="spellStart"/>
      <w:r w:rsidRPr="00063D79">
        <w:rPr>
          <w:sz w:val="24"/>
          <w:szCs w:val="24"/>
        </w:rPr>
        <w:t>қолданылады</w:t>
      </w:r>
      <w:proofErr w:type="spellEnd"/>
      <w:r w:rsidRPr="00063D79">
        <w:rPr>
          <w:sz w:val="24"/>
          <w:szCs w:val="24"/>
        </w:rPr>
        <w:t>?</w:t>
      </w:r>
    </w:p>
    <w:p w:rsidR="0055465D" w:rsidRPr="00063D79" w:rsidRDefault="0055465D" w:rsidP="0055465D">
      <w:pPr>
        <w:numPr>
          <w:ilvl w:val="0"/>
          <w:numId w:val="3"/>
        </w:numPr>
        <w:tabs>
          <w:tab w:val="clear" w:pos="720"/>
          <w:tab w:val="num" w:pos="0"/>
          <w:tab w:val="left" w:pos="993"/>
        </w:tabs>
        <w:ind w:left="0" w:firstLine="567"/>
        <w:jc w:val="both"/>
        <w:rPr>
          <w:sz w:val="24"/>
          <w:szCs w:val="24"/>
        </w:rPr>
      </w:pPr>
      <w:proofErr w:type="spellStart"/>
      <w:r w:rsidRPr="00063D79">
        <w:rPr>
          <w:sz w:val="24"/>
          <w:szCs w:val="24"/>
        </w:rPr>
        <w:t>Шығыстарды</w:t>
      </w:r>
      <w:proofErr w:type="spellEnd"/>
      <w:r w:rsidRPr="00063D79">
        <w:rPr>
          <w:sz w:val="24"/>
          <w:szCs w:val="24"/>
        </w:rPr>
        <w:t xml:space="preserve"> </w:t>
      </w:r>
      <w:proofErr w:type="spellStart"/>
      <w:r w:rsidRPr="00063D79">
        <w:rPr>
          <w:sz w:val="24"/>
          <w:szCs w:val="24"/>
        </w:rPr>
        <w:t>қандай</w:t>
      </w:r>
      <w:proofErr w:type="spellEnd"/>
      <w:r w:rsidRPr="00063D79">
        <w:rPr>
          <w:sz w:val="24"/>
          <w:szCs w:val="24"/>
        </w:rPr>
        <w:t xml:space="preserve"> </w:t>
      </w:r>
      <w:proofErr w:type="spellStart"/>
      <w:proofErr w:type="gramStart"/>
      <w:r w:rsidRPr="00063D79">
        <w:rPr>
          <w:sz w:val="24"/>
          <w:szCs w:val="24"/>
        </w:rPr>
        <w:t>топтар</w:t>
      </w:r>
      <w:proofErr w:type="gramEnd"/>
      <w:r w:rsidRPr="00063D79">
        <w:rPr>
          <w:sz w:val="24"/>
          <w:szCs w:val="24"/>
        </w:rPr>
        <w:t>ға</w:t>
      </w:r>
      <w:proofErr w:type="spellEnd"/>
      <w:r w:rsidRPr="00063D79">
        <w:rPr>
          <w:sz w:val="24"/>
          <w:szCs w:val="24"/>
        </w:rPr>
        <w:t xml:space="preserve"> </w:t>
      </w:r>
      <w:proofErr w:type="spellStart"/>
      <w:r w:rsidRPr="00063D79">
        <w:rPr>
          <w:sz w:val="24"/>
          <w:szCs w:val="24"/>
        </w:rPr>
        <w:t>бөлінеді</w:t>
      </w:r>
      <w:proofErr w:type="spellEnd"/>
      <w:r w:rsidRPr="00063D79">
        <w:rPr>
          <w:sz w:val="24"/>
          <w:szCs w:val="24"/>
        </w:rPr>
        <w:t>?</w:t>
      </w:r>
    </w:p>
    <w:p w:rsidR="008A5959" w:rsidRDefault="008A5959"/>
    <w:sectPr w:rsidR="008A5959" w:rsidSect="0055465D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91C4A"/>
    <w:multiLevelType w:val="hybridMultilevel"/>
    <w:tmpl w:val="F07C51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3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72A1E31"/>
    <w:multiLevelType w:val="hybridMultilevel"/>
    <w:tmpl w:val="C4C687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3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C3F737D"/>
    <w:multiLevelType w:val="hybridMultilevel"/>
    <w:tmpl w:val="AA669A2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65D"/>
    <w:rsid w:val="0055465D"/>
    <w:rsid w:val="008A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6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6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2019-09-20T01:35:00Z</dcterms:created>
  <dcterms:modified xsi:type="dcterms:W3CDTF">2019-09-20T01:39:00Z</dcterms:modified>
</cp:coreProperties>
</file>